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A3F55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516626D7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39C7C244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7CE58D74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334EEA92">
      <w:pPr>
        <w:jc w:val="center"/>
        <w:rPr>
          <w:rFonts w:hint="default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SDK Manual</w:t>
      </w:r>
    </w:p>
    <w:p w14:paraId="34D88941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28467644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53DA3D56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7D6A8421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6627E6B1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197E7FA9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30C21951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1F3EDFAE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6EE76BAA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65DFB80E">
      <w:pPr>
        <w:jc w:val="center"/>
        <w:rPr>
          <w:rFonts w:hint="eastAsia"/>
          <w:sz w:val="52"/>
          <w:szCs w:val="52"/>
          <w:lang w:val="en-US" w:eastAsia="zh-CN"/>
        </w:r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73112"/>
        <w15:color w:val="DBDBDB"/>
        <w:docPartObj>
          <w:docPartGallery w:val="Table of Contents"/>
          <w:docPartUnique/>
        </w:docPartObj>
      </w:sdtPr>
      <w:sdtEndPr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sdtEndPr>
      <w:sdtContent>
        <w:p w14:paraId="58FEA259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7413DAFC">
          <w:pPr>
            <w:pStyle w:val="4"/>
            <w:tabs>
              <w:tab w:val="right" w:leader="dot" w:pos="8306"/>
            </w:tabs>
          </w:pPr>
          <w:r>
            <w:rPr>
              <w:rFonts w:hint="eastAsia" w:asciiTheme="minorHAnsi" w:hAnsiTheme="minorHAnsi" w:eastAsiaTheme="minorEastAsia" w:cstheme="minorBidi"/>
              <w:kern w:val="2"/>
              <w:sz w:val="21"/>
              <w:szCs w:val="52"/>
              <w:lang w:val="en-US" w:eastAsia="zh-CN" w:bidi="ar-SA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kern w:val="2"/>
              <w:sz w:val="21"/>
              <w:szCs w:val="52"/>
              <w:lang w:val="en-US" w:eastAsia="zh-CN" w:bidi="ar-SA"/>
            </w:rPr>
            <w:instrText xml:space="preserve">TOC \o "1-2" \h \u </w:instrText>
          </w:r>
          <w:r>
            <w:rPr>
              <w:rFonts w:hint="eastAsia" w:asciiTheme="minorHAnsi" w:hAnsiTheme="minorHAnsi" w:eastAsiaTheme="minorEastAsia" w:cstheme="minorBidi"/>
              <w:kern w:val="2"/>
              <w:sz w:val="21"/>
              <w:szCs w:val="52"/>
              <w:lang w:val="en-US" w:eastAsia="zh-CN" w:bidi="ar-SA"/>
            </w:rPr>
            <w:fldChar w:fldCharType="separate"/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instrText xml:space="preserve"> HYPERLINK \l _Toc22507 </w:instrText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1. </w:t>
          </w:r>
          <w:r>
            <w:rPr>
              <w:rFonts w:hint="eastAsia"/>
              <w:lang w:val="en-US" w:eastAsia="zh-CN"/>
            </w:rPr>
            <w:t>File Direcotory specification</w:t>
          </w:r>
          <w:r>
            <w:tab/>
          </w:r>
          <w:r>
            <w:fldChar w:fldCharType="begin"/>
          </w:r>
          <w:r>
            <w:instrText xml:space="preserve"> PAGEREF _Toc22507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end"/>
          </w:r>
        </w:p>
        <w:p w14:paraId="49CA2CB6">
          <w:pPr>
            <w:pStyle w:val="4"/>
            <w:tabs>
              <w:tab w:val="right" w:leader="dot" w:pos="8306"/>
            </w:tabs>
          </w:pP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instrText xml:space="preserve"> HYPERLINK \l _Toc24790 </w:instrText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2. </w:t>
          </w:r>
          <w:r>
            <w:rPr>
              <w:rFonts w:hint="eastAsia"/>
              <w:lang w:val="en-US" w:eastAsia="zh-CN"/>
            </w:rPr>
            <w:t>Use guide</w:t>
          </w:r>
          <w:r>
            <w:tab/>
          </w:r>
          <w:r>
            <w:fldChar w:fldCharType="begin"/>
          </w:r>
          <w:r>
            <w:instrText xml:space="preserve"> PAGEREF _Toc24790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end"/>
          </w:r>
        </w:p>
        <w:p w14:paraId="2266F70B">
          <w:pPr>
            <w:pStyle w:val="5"/>
            <w:tabs>
              <w:tab w:val="right" w:leader="dot" w:pos="8306"/>
            </w:tabs>
          </w:pP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instrText xml:space="preserve"> HYPERLINK \l _Toc2754 </w:instrText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2.1. </w:t>
          </w:r>
          <w:r>
            <w:rPr>
              <w:rFonts w:hint="eastAsia"/>
              <w:lang w:val="en-US" w:eastAsia="zh-CN"/>
            </w:rPr>
            <w:t>First use</w:t>
          </w:r>
          <w:r>
            <w:tab/>
          </w:r>
          <w:r>
            <w:fldChar w:fldCharType="begin"/>
          </w:r>
          <w:r>
            <w:instrText xml:space="preserve"> PAGEREF _Toc2754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end"/>
          </w:r>
        </w:p>
        <w:p w14:paraId="0964F9DE">
          <w:pPr>
            <w:pStyle w:val="5"/>
            <w:tabs>
              <w:tab w:val="right" w:leader="dot" w:pos="8306"/>
            </w:tabs>
          </w:pP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instrText xml:space="preserve"> HYPERLINK \l _Toc2343 </w:instrText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2.2. </w:t>
          </w:r>
          <w:r>
            <w:rPr>
              <w:rFonts w:hint="eastAsia"/>
              <w:lang w:val="en-US" w:eastAsia="zh-CN"/>
            </w:rPr>
            <w:t>OposCashDrawer SO has been installed before</w:t>
          </w:r>
          <w:r>
            <w:tab/>
          </w:r>
          <w:r>
            <w:fldChar w:fldCharType="begin"/>
          </w:r>
          <w:r>
            <w:instrText xml:space="preserve"> PAGEREF _Toc2343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end"/>
          </w:r>
        </w:p>
        <w:p w14:paraId="0788BA63">
          <w:pPr>
            <w:pStyle w:val="4"/>
            <w:tabs>
              <w:tab w:val="right" w:leader="dot" w:pos="8306"/>
            </w:tabs>
          </w:pP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instrText xml:space="preserve"> HYPERLINK \l _Toc31468 </w:instrText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3. </w:t>
          </w:r>
          <w:r>
            <w:rPr>
              <w:rFonts w:hint="eastAsia"/>
              <w:lang w:val="en-US" w:eastAsia="zh-CN"/>
            </w:rPr>
            <w:t>Develpment process</w:t>
          </w:r>
          <w:r>
            <w:tab/>
          </w:r>
          <w:r>
            <w:fldChar w:fldCharType="begin"/>
          </w:r>
          <w:r>
            <w:instrText xml:space="preserve"> PAGEREF _Toc31468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end"/>
          </w:r>
        </w:p>
        <w:p w14:paraId="4816318B">
          <w:pPr>
            <w:pStyle w:val="4"/>
            <w:tabs>
              <w:tab w:val="right" w:leader="dot" w:pos="8306"/>
            </w:tabs>
          </w:pP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begin"/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instrText xml:space="preserve"> HYPERLINK \l _Toc31345 </w:instrText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4. </w:t>
          </w:r>
          <w:r>
            <w:rPr>
              <w:rFonts w:hint="eastAsia"/>
              <w:lang w:val="en-US" w:eastAsia="zh-CN"/>
            </w:rPr>
            <w:t>Related SDK Specfication</w:t>
          </w:r>
          <w:r>
            <w:tab/>
          </w:r>
          <w:r>
            <w:fldChar w:fldCharType="begin"/>
          </w:r>
          <w:r>
            <w:instrText xml:space="preserve"> PAGEREF _Toc31345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end"/>
          </w:r>
        </w:p>
        <w:p w14:paraId="58876FFE">
          <w:pPr>
            <w:jc w:val="center"/>
            <w:rPr>
              <w:rFonts w:hint="eastAsia" w:asciiTheme="minorHAnsi" w:hAnsiTheme="minorHAnsi" w:eastAsiaTheme="minorEastAsia" w:cstheme="minorBidi"/>
              <w:b/>
              <w:kern w:val="2"/>
              <w:sz w:val="21"/>
              <w:szCs w:val="52"/>
              <w:lang w:val="en-US" w:eastAsia="zh-CN" w:bidi="ar-SA"/>
            </w:rPr>
          </w:pPr>
          <w:r>
            <w:rPr>
              <w:rFonts w:hint="eastAsia" w:asciiTheme="minorHAnsi" w:hAnsiTheme="minorHAnsi" w:eastAsiaTheme="minorEastAsia" w:cstheme="minorBidi"/>
              <w:kern w:val="2"/>
              <w:szCs w:val="52"/>
              <w:lang w:val="en-US" w:eastAsia="zh-CN" w:bidi="ar-SA"/>
            </w:rPr>
            <w:fldChar w:fldCharType="end"/>
          </w:r>
        </w:p>
      </w:sdtContent>
    </w:sdt>
    <w:p w14:paraId="6A7596B8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5DE28B73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04C2CA04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4FA6461D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09A505A4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31760D7F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34B10AED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12B92EE4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55D59B6B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018075B4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17630E18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381CBFE5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35489C25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4BD1DED2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2C655F78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15C424FC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3D565478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277043E5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52907842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6D6CC907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4EF96916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52B4DE65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13F3F310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0FAFBB7E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64C8AA06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26B0D0A1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0080B509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67ABF354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1311E45D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4D7E5CEB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6A7E278B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</w:p>
    <w:p w14:paraId="353F0E30">
      <w:pPr>
        <w:jc w:val="center"/>
        <w:rPr>
          <w:rFonts w:hint="eastAsia" w:asciiTheme="minorHAnsi" w:hAnsiTheme="minorHAnsi" w:eastAsiaTheme="minorEastAsia" w:cstheme="minorBidi"/>
          <w:b/>
          <w:kern w:val="2"/>
          <w:sz w:val="21"/>
          <w:szCs w:val="52"/>
          <w:lang w:val="en-US" w:eastAsia="zh-CN" w:bidi="ar-SA"/>
        </w:rPr>
      </w:pPr>
      <w:bookmarkStart w:id="6" w:name="_GoBack"/>
      <w:bookmarkEnd w:id="6"/>
    </w:p>
    <w:p w14:paraId="3547CDBC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default"/>
          <w:lang w:val="en-US" w:eastAsia="zh-CN"/>
        </w:rPr>
      </w:pPr>
      <w:bookmarkStart w:id="0" w:name="_Toc22507"/>
      <w:r>
        <w:rPr>
          <w:rFonts w:hint="eastAsia"/>
          <w:lang w:val="en-US" w:eastAsia="zh-CN"/>
        </w:rPr>
        <w:t>File Direcotory specification</w:t>
      </w:r>
      <w:bookmarkEnd w:id="0"/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D113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34752A6">
            <w:pPr>
              <w:tabs>
                <w:tab w:val="left" w:pos="770"/>
              </w:tabs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File Name </w:t>
            </w:r>
          </w:p>
        </w:tc>
        <w:tc>
          <w:tcPr>
            <w:tcW w:w="4261" w:type="dxa"/>
          </w:tcPr>
          <w:p w14:paraId="3049AA6A"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Description</w:t>
            </w:r>
          </w:p>
        </w:tc>
      </w:tr>
      <w:tr w14:paraId="47600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3D223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cash_drsow_so.dll</w:t>
            </w:r>
          </w:p>
        </w:tc>
        <w:tc>
          <w:tcPr>
            <w:tcW w:w="4261" w:type="dxa"/>
          </w:tcPr>
          <w:p w14:paraId="773A769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OPOS Cash Drawoer SO file</w:t>
            </w:r>
          </w:p>
        </w:tc>
      </w:tr>
      <w:tr w14:paraId="7AFF3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2BD2CB9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GPIOLib.dll</w:t>
            </w:r>
          </w:p>
        </w:tc>
        <w:tc>
          <w:tcPr>
            <w:tcW w:w="4261" w:type="dxa"/>
          </w:tcPr>
          <w:p w14:paraId="1105EC2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GPIO Service Interface</w:t>
            </w:r>
          </w:p>
        </w:tc>
      </w:tr>
      <w:tr w14:paraId="2C7BE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2A3C225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GPIOLib.pdb</w:t>
            </w:r>
          </w:p>
        </w:tc>
        <w:tc>
          <w:tcPr>
            <w:tcW w:w="4261" w:type="dxa"/>
          </w:tcPr>
          <w:p w14:paraId="55CDE3D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GPIO Service pdb file</w:t>
            </w:r>
          </w:p>
        </w:tc>
      </w:tr>
      <w:tr w14:paraId="7EB1E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shd w:val="clear" w:color="auto" w:fill="auto"/>
            <w:vAlign w:val="top"/>
          </w:tcPr>
          <w:p w14:paraId="7F409F32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Demo_src</w:t>
            </w:r>
          </w:p>
        </w:tc>
        <w:tc>
          <w:tcPr>
            <w:tcW w:w="4261" w:type="dxa"/>
            <w:shd w:val="clear" w:color="auto" w:fill="auto"/>
            <w:vAlign w:val="top"/>
          </w:tcPr>
          <w:p w14:paraId="039DD5C0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OPos cash Drawer demo source code</w:t>
            </w:r>
          </w:p>
        </w:tc>
      </w:tr>
    </w:tbl>
    <w:p w14:paraId="4B160270">
      <w:pPr>
        <w:rPr>
          <w:rFonts w:hint="eastAsia"/>
          <w:lang w:val="en-US" w:eastAsia="zh-CN"/>
        </w:rPr>
      </w:pPr>
    </w:p>
    <w:p w14:paraId="39517214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default"/>
          <w:lang w:val="en-US" w:eastAsia="zh-CN"/>
        </w:rPr>
      </w:pPr>
      <w:bookmarkStart w:id="1" w:name="_Toc24790"/>
      <w:r>
        <w:rPr>
          <w:rFonts w:hint="eastAsia"/>
          <w:lang w:val="en-US" w:eastAsia="zh-CN"/>
        </w:rPr>
        <w:t>Use guide</w:t>
      </w:r>
      <w:bookmarkEnd w:id="1"/>
    </w:p>
    <w:p w14:paraId="1AA7384E">
      <w:pPr>
        <w:pStyle w:val="3"/>
        <w:numPr>
          <w:ilvl w:val="1"/>
          <w:numId w:val="1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bookmarkStart w:id="2" w:name="_Toc2754"/>
      <w:r>
        <w:rPr>
          <w:rFonts w:hint="eastAsia"/>
          <w:lang w:val="en-US" w:eastAsia="zh-CN"/>
        </w:rPr>
        <w:t>First use</w:t>
      </w:r>
      <w:bookmarkEnd w:id="2"/>
    </w:p>
    <w:p w14:paraId="1A422053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According to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"../Installation instruction.docx"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9"/>
          <w:rFonts w:hint="eastAsia"/>
          <w:lang w:val="en-US" w:eastAsia="zh-CN"/>
        </w:rPr>
        <w:t>《Installation instruction.docx》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to install opos cash drawer driver，steup program will install and regisit opos automatically, then you can develop your opos program。Demo directory is the demo program.</w:t>
      </w:r>
    </w:p>
    <w:p w14:paraId="1EE268CE">
      <w:pPr>
        <w:pStyle w:val="3"/>
        <w:numPr>
          <w:ilvl w:val="1"/>
          <w:numId w:val="1"/>
        </w:numPr>
        <w:bidi w:val="0"/>
        <w:ind w:left="567" w:leftChars="0" w:hanging="567" w:firstLineChars="0"/>
        <w:rPr>
          <w:rFonts w:hint="default"/>
          <w:lang w:val="en-US" w:eastAsia="zh-CN"/>
        </w:rPr>
      </w:pPr>
      <w:bookmarkStart w:id="3" w:name="_Toc2343"/>
      <w:r>
        <w:rPr>
          <w:rFonts w:hint="eastAsia"/>
          <w:lang w:val="en-US" w:eastAsia="zh-CN"/>
        </w:rPr>
        <w:t>OposCashDrawer SO has been installed before</w:t>
      </w:r>
      <w:bookmarkEnd w:id="3"/>
    </w:p>
    <w:p w14:paraId="509EE0FE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Copy </w:t>
      </w:r>
      <w:r>
        <w:drawing>
          <wp:inline distT="0" distB="0" distL="114300" distR="114300">
            <wp:extent cx="1404620" cy="577850"/>
            <wp:effectExtent l="0" t="0" r="5080" b="317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462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to CashDrawer SO file directory.</w:t>
      </w:r>
    </w:p>
    <w:p w14:paraId="5D215B93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Add SO register iitem to windows register table, as below：</w:t>
      </w:r>
    </w:p>
    <w:p w14:paraId="3C9D2C96">
      <w:pPr>
        <w:numPr>
          <w:ilvl w:val="0"/>
          <w:numId w:val="0"/>
        </w:numPr>
      </w:pPr>
      <w:r>
        <w:drawing>
          <wp:inline distT="0" distB="0" distL="114300" distR="114300">
            <wp:extent cx="5267960" cy="1884680"/>
            <wp:effectExtent l="0" t="0" r="889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88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9A60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Reb box content:</w:t>
      </w:r>
    </w:p>
    <w:p w14:paraId="1477BDC4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MJ_CashDrawer: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CashDrawer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name</w:t>
      </w:r>
    </w:p>
    <w:p w14:paraId="07F2B1D5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OPOS.CashDrawer.MeKing.1</w:t>
      </w:r>
      <w:r>
        <w:rPr>
          <w:rFonts w:hint="eastAsia"/>
          <w:lang w:val="en-US" w:eastAsia="zh-CN"/>
        </w:rPr>
        <w:t>：   CashDrawer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regist information</w:t>
      </w:r>
    </w:p>
    <w:p w14:paraId="21CBFBC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Blue Box content：</w:t>
      </w:r>
    </w:p>
    <w:p w14:paraId="58181488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Service item </w:t>
      </w:r>
    </w:p>
    <w:p w14:paraId="1ADE26D6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Value：C:\Program Files\OPOS\SOCommon\cash_draw_so.dll</w:t>
      </w:r>
    </w:p>
    <w:p w14:paraId="3556FE3C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SO driver location(accord to you real location and modify this valu)</w:t>
      </w:r>
    </w:p>
    <w:p w14:paraId="4A09205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（if you want modify this value to youself defined name, please contact SO vendor）</w:t>
      </w:r>
    </w:p>
    <w:p w14:paraId="4A5B7FC5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4" w:name="_Toc31468"/>
      <w:r>
        <w:rPr>
          <w:rFonts w:hint="eastAsia"/>
          <w:lang w:val="en-US" w:eastAsia="zh-CN"/>
        </w:rPr>
        <w:t>Develpment process</w:t>
      </w:r>
      <w:bookmarkEnd w:id="4"/>
    </w:p>
    <w:p w14:paraId="56300491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Develop process as below：</w:t>
      </w:r>
    </w:p>
    <w:p w14:paraId="10F3F380"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348990" cy="6176010"/>
            <wp:effectExtent l="0" t="0" r="3810" b="5715"/>
            <wp:docPr id="2" name="图片 2" descr="开发流程-en.draw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开发流程-en.drawi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48990" cy="617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6A0A8"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 w14:paraId="2F5D47EA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According to figure：</w:t>
      </w:r>
    </w:p>
    <w:p w14:paraId="77DA49AF">
      <w:pPr>
        <w:numPr>
          <w:ilvl w:val="0"/>
          <w:numId w:val="3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Invoke the function:  Open()-&gt;ClaimDevice()-&gt;DeviceEnable(). After that, the cash drawer service object will be opened, exclusive and enabled。</w:t>
      </w:r>
    </w:p>
    <w:p w14:paraId="6C92DD35">
      <w:pPr>
        <w:numPr>
          <w:ilvl w:val="0"/>
          <w:numId w:val="3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Call OpenDrawer() to open cash drawer. If OpenDrawer() returned success, the drawer will be opened  and statusChangeEvent will be triggered to notify cash drawer is opened。</w:t>
      </w:r>
    </w:p>
    <w:p w14:paraId="2B53BC25">
      <w:pPr>
        <w:numPr>
          <w:ilvl w:val="0"/>
          <w:numId w:val="3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Call waitForDrawerClose() to wait cash drawer is closed. If cash drawer is not closed in time, the system buzzer will be alarmed.</w:t>
      </w:r>
    </w:p>
    <w:p w14:paraId="5E307D9E">
      <w:pPr>
        <w:numPr>
          <w:ilvl w:val="0"/>
          <w:numId w:val="3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Call waitForDrawerClose(). The function will not return until user close the cash drawer or the cash is not been opend yet.</w:t>
      </w:r>
    </w:p>
    <w:p w14:paraId="5A4FED49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 w14:paraId="52B8F84E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default"/>
          <w:lang w:val="en-US" w:eastAsia="zh-CN"/>
        </w:rPr>
      </w:pPr>
      <w:bookmarkStart w:id="5" w:name="_Toc31345"/>
      <w:r>
        <w:rPr>
          <w:rFonts w:hint="eastAsia"/>
          <w:lang w:val="en-US" w:eastAsia="zh-CN"/>
        </w:rPr>
        <w:t>Related SDK Specfication</w:t>
      </w:r>
      <w:bookmarkEnd w:id="5"/>
    </w:p>
    <w:p w14:paraId="00E78C4F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Open(</w:t>
      </w:r>
      <w:r>
        <w:rPr>
          <w:rFonts w:hint="eastAsia" w:ascii="新宋体" w:hAnsi="新宋体" w:eastAsia="新宋体"/>
          <w:color w:val="2B91AF"/>
          <w:sz w:val="19"/>
          <w:szCs w:val="24"/>
        </w:rPr>
        <w:t>LPCTSTR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DeviceName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 w14:paraId="20A966D3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Desc：Open OPOS Control object</w:t>
      </w:r>
    </w:p>
    <w:p w14:paraId="6CF9E58F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Params：deviceName, such as ＂MK_CashDrawer＂</w:t>
      </w:r>
    </w:p>
    <w:p w14:paraId="6B319BD3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Return：0=success, other value means failed</w:t>
      </w:r>
    </w:p>
    <w:p w14:paraId="194AE03F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</w:p>
    <w:p w14:paraId="65E6E668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get_OpenResult()</w:t>
      </w:r>
    </w:p>
    <w:p w14:paraId="7284B96F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Desc：get open() call result</w:t>
      </w:r>
    </w:p>
    <w:p w14:paraId="40454F34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7BC10696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Return：0=success, other value means failed</w:t>
      </w:r>
    </w:p>
    <w:p w14:paraId="7F087CA7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4B2588C7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5929781A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ClaimDevice(</w:t>
      </w: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Timeout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 w14:paraId="73C08D0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Desc：claim Opos device and make it exclusive</w:t>
      </w:r>
    </w:p>
    <w:p w14:paraId="361AB394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Params：timeOut value(ms)，</w:t>
      </w:r>
    </w:p>
    <w:p w14:paraId="7F58775A">
      <w:pPr>
        <w:spacing w:beforeLines="0" w:afterLines="0"/>
        <w:ind w:firstLine="420" w:firstLineChar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0：try to claimed device immediately, function will return immediately;</w:t>
      </w:r>
    </w:p>
    <w:p w14:paraId="54BA5DE4">
      <w:pPr>
        <w:spacing w:beforeLines="0" w:afterLines="0"/>
        <w:ind w:firstLine="420" w:firstLineChar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greater than 0 (unit ms)，exclusive device within the specified timeout range (ms);</w:t>
      </w:r>
    </w:p>
    <w:p w14:paraId="30B371BE">
      <w:pPr>
        <w:spacing w:beforeLines="0" w:afterLines="0"/>
        <w:ind w:firstLine="420" w:firstLineChar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 xml:space="preserve">-1: Waiting for exclusive device to release, if the device is monopolized by another 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device, wait for the device to be released continuously。</w:t>
      </w:r>
    </w:p>
    <w:p w14:paraId="3238D463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Return：0=success, other value means failed</w:t>
      </w:r>
    </w:p>
    <w:p w14:paraId="3DEFFC30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58035666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get_Claimed()</w:t>
      </w:r>
    </w:p>
    <w:p w14:paraId="221D1D6F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Desc：get claimed status of the Opos Service Object</w:t>
      </w:r>
    </w:p>
    <w:p w14:paraId="356D4A52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3CC121C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Return：ture: device is exclusive；false: device is free</w:t>
      </w:r>
    </w:p>
    <w:p w14:paraId="18CA25F7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35D30F96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ReleaseDevice()</w:t>
      </w:r>
    </w:p>
    <w:p w14:paraId="2F6DD856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Desc：release exclusive deivce</w:t>
      </w:r>
    </w:p>
    <w:p w14:paraId="58ECC4AA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7E94E482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Return：0=success, other value means failed</w:t>
      </w:r>
    </w:p>
    <w:p w14:paraId="77D4395F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298D4B97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Close()</w:t>
      </w:r>
    </w:p>
    <w:p w14:paraId="597B918E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Desc：Close Opos Device</w:t>
      </w:r>
    </w:p>
    <w:p w14:paraId="7F90A79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6979685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Return：0=success, other value means failed</w:t>
      </w:r>
    </w:p>
    <w:p w14:paraId="6732F1B1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161D6770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0C9A51AA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put_DeviceEnabled(</w:t>
      </w:r>
      <w:r>
        <w:rPr>
          <w:rFonts w:hint="eastAsia" w:ascii="新宋体" w:hAnsi="新宋体" w:eastAsia="新宋体"/>
          <w:color w:val="2B91A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newValue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 w14:paraId="3392840B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Desc：change to Opos device is Enable or Disable</w:t>
      </w:r>
    </w:p>
    <w:p w14:paraId="427BCD0C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Params：true= enable，false=disable</w:t>
      </w:r>
    </w:p>
    <w:p w14:paraId="0603004B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Return：None</w:t>
      </w:r>
    </w:p>
    <w:p w14:paraId="1307EE5E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44789CAA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3843AC12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1EB5CB34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701E2FCC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get_DeviceEnabled()</w:t>
      </w:r>
    </w:p>
    <w:p w14:paraId="5CCA56B3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Desc：Obtain device enable status</w:t>
      </w:r>
    </w:p>
    <w:p w14:paraId="5F55F777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0B707763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Return：ture:device is enabled；false: device is disabled</w:t>
      </w:r>
    </w:p>
    <w:p w14:paraId="16F6A475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54D67AE3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get_FreezeEvents()</w:t>
      </w:r>
    </w:p>
    <w:p w14:paraId="246BD29C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Desc：Obtain whether the device event notification status has been frozen (event notifications are not accepted in frozen state)</w:t>
      </w:r>
    </w:p>
    <w:p w14:paraId="0A132E6D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68CB57A3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Return：ture: Event notification has been frozen ；false: Event notification has not been frozen</w:t>
      </w:r>
    </w:p>
    <w:p w14:paraId="3789D15B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1E447C82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put_FreezeEvents(</w:t>
      </w:r>
      <w:r>
        <w:rPr>
          <w:rFonts w:hint="eastAsia" w:ascii="新宋体" w:hAnsi="新宋体" w:eastAsia="新宋体"/>
          <w:color w:val="2B91A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newValue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</w:p>
    <w:p w14:paraId="3E50E404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Desc：Set device event notification freeze status</w:t>
      </w:r>
    </w:p>
    <w:p w14:paraId="69E44A32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Params：true=freeze Event notification，false=trigger Event notification</w:t>
      </w:r>
    </w:p>
    <w:p w14:paraId="6510EC44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Return：None</w:t>
      </w:r>
    </w:p>
    <w:p w14:paraId="487467C7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4C17FC9F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get_ResultCode()</w:t>
      </w:r>
    </w:p>
    <w:p w14:paraId="619C8CFE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Desc：Get the function execution result of the function</w:t>
      </w:r>
    </w:p>
    <w:p w14:paraId="3C10802F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0D6FE448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Return：0=success, other value means failed</w:t>
      </w:r>
    </w:p>
    <w:p w14:paraId="4BE8DD36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68131C16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get_ResultCodeExtended()</w:t>
      </w:r>
    </w:p>
    <w:p w14:paraId="3E9F0842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Desc：Get the function execution extension result of the function</w:t>
      </w:r>
    </w:p>
    <w:p w14:paraId="2C4EF8E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26CED08B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Return：0=success, other value means failed</w:t>
      </w:r>
    </w:p>
    <w:p w14:paraId="4D472E32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4B5E3713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CString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get_ControlObjectDescription()</w:t>
      </w:r>
    </w:p>
    <w:p w14:paraId="1C26AB8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Desc：get OPOS Control Object description information</w:t>
      </w:r>
    </w:p>
    <w:p w14:paraId="08EDF029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4A6449DA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Return：Control Object description String.</w:t>
      </w:r>
    </w:p>
    <w:p w14:paraId="57390BB8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</w:p>
    <w:p w14:paraId="4CDC705D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get_ControlObjectVersion()</w:t>
      </w:r>
    </w:p>
    <w:p w14:paraId="1A90098D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Desc：get OPOS Control Object version information</w:t>
      </w:r>
    </w:p>
    <w:p w14:paraId="43C1BFE9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377C2417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Return：version information</w:t>
      </w:r>
    </w:p>
    <w:p w14:paraId="0821EB34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1DE6B34C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CString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get_ServiceObjectDescription()</w:t>
      </w:r>
    </w:p>
    <w:p w14:paraId="5E3AD9C3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Desc：get OPOS Service Object description information</w:t>
      </w:r>
    </w:p>
    <w:p w14:paraId="57877865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01CA7508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Return：Service Object description String</w:t>
      </w:r>
    </w:p>
    <w:p w14:paraId="4520998A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</w:p>
    <w:p w14:paraId="2267777B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get_ServiceObjectVersion()</w:t>
      </w:r>
    </w:p>
    <w:p w14:paraId="5627CCF8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Desc：get OPOS Service Object version information</w:t>
      </w:r>
    </w:p>
    <w:p w14:paraId="19EA4636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3F563E7A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Return：version information</w:t>
      </w:r>
    </w:p>
    <w:p w14:paraId="4DAC1EB6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3125B57C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CString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get_DeviceDescription()</w:t>
      </w:r>
    </w:p>
    <w:p w14:paraId="588F6B61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 xml:space="preserve">Desc：get OPOS device description </w:t>
      </w:r>
    </w:p>
    <w:p w14:paraId="0BCA97D8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60097208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Return：device description</w:t>
      </w:r>
    </w:p>
    <w:p w14:paraId="1F5A945F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4FDB0B28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CString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get_DeviceName()</w:t>
      </w:r>
    </w:p>
    <w:p w14:paraId="54F7F24B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Desc：get device</w:t>
      </w:r>
      <w: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  <w:t>’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s name</w:t>
      </w:r>
    </w:p>
    <w:p w14:paraId="7DB53827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3D59E55B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 the name of device。</w:t>
      </w:r>
    </w:p>
    <w:p w14:paraId="22DBC244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512DE2DA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CheckHealth(</w:t>
      </w: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Level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 w14:paraId="7CF3DD0D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 check device</w:t>
      </w:r>
      <w: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  <w:t>’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s health status</w:t>
      </w:r>
    </w:p>
    <w:p w14:paraId="5F930277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0=Internal Healch check</w:t>
      </w:r>
    </w:p>
    <w:p w14:paraId="2079979B">
      <w:pPr>
        <w:spacing w:beforeLines="0" w:afterLines="0"/>
        <w:ind w:left="420" w:leftChars="0" w:firstLine="420" w:firstLineChar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1==External Healch check</w:t>
      </w:r>
    </w:p>
    <w:p w14:paraId="301F4596">
      <w:pPr>
        <w:spacing w:beforeLines="0" w:afterLines="0"/>
        <w:ind w:left="420" w:leftChars="0" w:firstLine="420" w:firstLineChar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2==Interactive Healch check</w:t>
      </w:r>
    </w:p>
    <w:p w14:paraId="5A4F3B25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Return：0=success, other value means failed</w:t>
      </w:r>
    </w:p>
    <w:p w14:paraId="5CB65BAC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2C39603B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CString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get_CheckHealthText()</w:t>
      </w:r>
    </w:p>
    <w:p w14:paraId="536C114C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 xml:space="preserve">Desc：get CheckHealth() result string </w:t>
      </w:r>
    </w:p>
    <w:p w14:paraId="021635B9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2DF665B2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Return：heath text string</w:t>
      </w:r>
    </w:p>
    <w:p w14:paraId="63CD37ED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09A62973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28DB3FA3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5AC4D5D9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491CDEB2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2BD10792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get_DrawerOpened()</w:t>
      </w:r>
    </w:p>
    <w:p w14:paraId="60033BEF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Desc：get cash drawer is opened or not</w:t>
      </w:r>
    </w:p>
    <w:p w14:paraId="5D1ABB5A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4D61CB2E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Return：ture:Open；false: close</w:t>
      </w:r>
    </w:p>
    <w:p w14:paraId="3609A4F6">
      <w:pPr>
        <w:spacing w:beforeLines="0" w:afterLines="0"/>
        <w:jc w:val="left"/>
        <w:rPr>
          <w:rFonts w:hint="eastAsia" w:ascii="新宋体" w:hAnsi="新宋体" w:eastAsia="新宋体"/>
          <w:color w:val="0000FF"/>
          <w:sz w:val="19"/>
          <w:szCs w:val="24"/>
        </w:rPr>
      </w:pPr>
    </w:p>
    <w:p w14:paraId="616FE7C9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OpenDrawer()</w:t>
      </w:r>
    </w:p>
    <w:p w14:paraId="283BF6EC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Desc：Open the cash drawer</w:t>
      </w:r>
    </w:p>
    <w:p w14:paraId="37C7CDC2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Params：None</w:t>
      </w:r>
    </w:p>
    <w:p w14:paraId="29AF3A6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Return：0=success, other value means failed</w:t>
      </w:r>
    </w:p>
    <w:p w14:paraId="41F6F80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</w:p>
    <w:p w14:paraId="510EE25C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5721F378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WaitForDrawerClose(</w:t>
      </w: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BeepTimeout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, </w:t>
      </w: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BeepFrequency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, </w:t>
      </w: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BeepDuration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, </w:t>
      </w: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BeepDelay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 w14:paraId="5E06E297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Desc：Waiting for the cash box to close; If the cash box has been closed, return immediately; otherwise, sound the buzzer alarm</w:t>
      </w:r>
    </w:p>
    <w:p w14:paraId="6AF89D64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Params：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BeepTimeOut， Buzzer alarm time out</w:t>
      </w:r>
    </w:p>
    <w:p w14:paraId="4DE17206">
      <w:pPr>
        <w:spacing w:beforeLines="0" w:afterLines="0"/>
        <w:ind w:left="420" w:leftChars="0" w:firstLine="420" w:firstLineChar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  <w:t>BeepFrequenc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 xml:space="preserve">y, </w:t>
      </w:r>
      <w: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  <w:t xml:space="preserve">Buzzer alarm 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frequency</w:t>
      </w:r>
    </w:p>
    <w:p w14:paraId="4F152A32">
      <w:pPr>
        <w:spacing w:beforeLines="0" w:afterLines="0"/>
        <w:ind w:left="420" w:leftChars="0" w:firstLine="420" w:firstLineChar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 xml:space="preserve">BeepDruation,   </w:t>
      </w:r>
      <w: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  <w:t xml:space="preserve">Buzzer alarm 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duration</w:t>
      </w:r>
    </w:p>
    <w:p w14:paraId="1B998395">
      <w:pPr>
        <w:spacing w:beforeLines="0" w:afterLines="0"/>
        <w:ind w:left="420" w:leftChars="0" w:firstLine="420" w:firstLineChar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 xml:space="preserve">BeepDelay,  next </w:t>
      </w:r>
      <w: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  <w:t>Buzzer alarm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 xml:space="preserve"> dealy time</w:t>
      </w:r>
      <w: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  <w:t xml:space="preserve"> </w:t>
      </w:r>
    </w:p>
    <w:p w14:paraId="5B97CA48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Return： if cash drawer is closed, function return immediately, otherwire will wait for cash drawer is closed, and then return.</w:t>
      </w:r>
    </w:p>
    <w:p w14:paraId="12EC706C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0=success, other value means failed</w:t>
      </w:r>
    </w:p>
    <w:p w14:paraId="4BFAD801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</w:p>
    <w:p w14:paraId="64CD64B3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2B484458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3BC59B29">
      <w:pPr>
        <w:widowControl w:val="0"/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</w:p>
    <w:p w14:paraId="33ABEE12">
      <w:pPr>
        <w:widowControl w:val="0"/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 w14:paraId="55991CB4">
      <w:pPr>
        <w:widowControl w:val="0"/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 w14:paraId="4D6F781D">
      <w:pPr>
        <w:widowControl w:val="0"/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 w14:paraId="103E6C48">
      <w:pPr>
        <w:widowControl w:val="0"/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 w14:paraId="3255474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6B7E72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31C183"/>
    <w:multiLevelType w:val="singleLevel"/>
    <w:tmpl w:val="8231C18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B8F9190"/>
    <w:multiLevelType w:val="multilevel"/>
    <w:tmpl w:val="3B8F919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74247E06"/>
    <w:multiLevelType w:val="singleLevel"/>
    <w:tmpl w:val="74247E0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852B3"/>
    <w:rsid w:val="01D31020"/>
    <w:rsid w:val="02B03AEE"/>
    <w:rsid w:val="043D4E77"/>
    <w:rsid w:val="04A47A5C"/>
    <w:rsid w:val="05184F9C"/>
    <w:rsid w:val="051B482F"/>
    <w:rsid w:val="05FB0B46"/>
    <w:rsid w:val="080A32C2"/>
    <w:rsid w:val="085E716A"/>
    <w:rsid w:val="09532A47"/>
    <w:rsid w:val="099472E7"/>
    <w:rsid w:val="099E1F14"/>
    <w:rsid w:val="09D04097"/>
    <w:rsid w:val="0ABB08A3"/>
    <w:rsid w:val="0BD460C1"/>
    <w:rsid w:val="0CB63A18"/>
    <w:rsid w:val="0FF02D9D"/>
    <w:rsid w:val="10A7078C"/>
    <w:rsid w:val="12483364"/>
    <w:rsid w:val="12DA08F3"/>
    <w:rsid w:val="13806169"/>
    <w:rsid w:val="1404150D"/>
    <w:rsid w:val="143771ED"/>
    <w:rsid w:val="15442DF3"/>
    <w:rsid w:val="15E7358A"/>
    <w:rsid w:val="16AB3EC2"/>
    <w:rsid w:val="177C142C"/>
    <w:rsid w:val="1A475E07"/>
    <w:rsid w:val="1F120F82"/>
    <w:rsid w:val="21723F5A"/>
    <w:rsid w:val="220144A0"/>
    <w:rsid w:val="23F944BF"/>
    <w:rsid w:val="25F74A2E"/>
    <w:rsid w:val="266D6A9E"/>
    <w:rsid w:val="279F537D"/>
    <w:rsid w:val="28C36E49"/>
    <w:rsid w:val="2A446189"/>
    <w:rsid w:val="32513718"/>
    <w:rsid w:val="32F50547"/>
    <w:rsid w:val="339C09C3"/>
    <w:rsid w:val="35531555"/>
    <w:rsid w:val="355C7D01"/>
    <w:rsid w:val="386D1B9B"/>
    <w:rsid w:val="387C7014"/>
    <w:rsid w:val="39F2758E"/>
    <w:rsid w:val="3B53405D"/>
    <w:rsid w:val="3C215F09"/>
    <w:rsid w:val="3C3A346E"/>
    <w:rsid w:val="3DE45454"/>
    <w:rsid w:val="3ED17621"/>
    <w:rsid w:val="42903341"/>
    <w:rsid w:val="43A713E9"/>
    <w:rsid w:val="43E22422"/>
    <w:rsid w:val="473F7B8B"/>
    <w:rsid w:val="4ABD14F2"/>
    <w:rsid w:val="4B3C128B"/>
    <w:rsid w:val="4ED27537"/>
    <w:rsid w:val="500B2D00"/>
    <w:rsid w:val="51B51175"/>
    <w:rsid w:val="550D751A"/>
    <w:rsid w:val="56CA5BF3"/>
    <w:rsid w:val="583848AE"/>
    <w:rsid w:val="58550FBC"/>
    <w:rsid w:val="599C0E6D"/>
    <w:rsid w:val="5B5E462C"/>
    <w:rsid w:val="5B9B13DC"/>
    <w:rsid w:val="5D8B36D2"/>
    <w:rsid w:val="5FF4555F"/>
    <w:rsid w:val="610B0DB2"/>
    <w:rsid w:val="62030B0F"/>
    <w:rsid w:val="62B66AFB"/>
    <w:rsid w:val="658C7FE7"/>
    <w:rsid w:val="660758C0"/>
    <w:rsid w:val="6871545D"/>
    <w:rsid w:val="68AF64C7"/>
    <w:rsid w:val="69967687"/>
    <w:rsid w:val="6C580C23"/>
    <w:rsid w:val="6D512242"/>
    <w:rsid w:val="6D920165"/>
    <w:rsid w:val="6ECD227F"/>
    <w:rsid w:val="6F567312"/>
    <w:rsid w:val="705D2CAC"/>
    <w:rsid w:val="70FC0717"/>
    <w:rsid w:val="726631BE"/>
    <w:rsid w:val="73E84F83"/>
    <w:rsid w:val="766A6123"/>
    <w:rsid w:val="7AF53A62"/>
    <w:rsid w:val="7B5E622F"/>
    <w:rsid w:val="7B86393A"/>
    <w:rsid w:val="7C492337"/>
    <w:rsid w:val="7C7B135B"/>
    <w:rsid w:val="7CE9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870</Words>
  <Characters>4837</Characters>
  <Lines>0</Lines>
  <Paragraphs>0</Paragraphs>
  <TotalTime>0</TotalTime>
  <ScaleCrop>false</ScaleCrop>
  <LinksUpToDate>false</LinksUpToDate>
  <CharactersWithSpaces>5419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2024-12-10T06:11:00Z</dcterms:created>
  <dc:creator>ThinkPad</dc:creator>
  <cp:lastModifiedBy>zj</cp:lastModifiedBy>
  <dcterms:modified xsi:type="dcterms:W3CDTF">2024-12-19T07:23:53Z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FC7513F233734C02B3549B31F2FC4EC1_12</vt:lpwstr>
  </property>
</Properties>
</file>